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27D9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DDC6DA9">
      <w:pPr>
        <w:spacing w:line="540" w:lineRule="exact"/>
        <w:jc w:val="center"/>
        <w:rPr>
          <w:rFonts w:ascii="华文中宋" w:hAnsi="华文中宋" w:eastAsia="华文中宋" w:cs="宋体"/>
          <w:b/>
          <w:kern w:val="0"/>
          <w:sz w:val="52"/>
          <w:szCs w:val="52"/>
        </w:rPr>
      </w:pPr>
    </w:p>
    <w:p w14:paraId="0B5878FE">
      <w:pPr>
        <w:spacing w:line="540" w:lineRule="exact"/>
        <w:jc w:val="center"/>
        <w:rPr>
          <w:rFonts w:ascii="华文中宋" w:hAnsi="华文中宋" w:eastAsia="华文中宋" w:cs="宋体"/>
          <w:b/>
          <w:kern w:val="0"/>
          <w:sz w:val="52"/>
          <w:szCs w:val="52"/>
        </w:rPr>
      </w:pPr>
    </w:p>
    <w:p w14:paraId="5826E3A3">
      <w:pPr>
        <w:spacing w:line="540" w:lineRule="exact"/>
        <w:jc w:val="center"/>
        <w:rPr>
          <w:rFonts w:ascii="华文中宋" w:hAnsi="华文中宋" w:eastAsia="华文中宋" w:cs="宋体"/>
          <w:b/>
          <w:kern w:val="0"/>
          <w:sz w:val="52"/>
          <w:szCs w:val="52"/>
        </w:rPr>
      </w:pPr>
    </w:p>
    <w:p w14:paraId="0DB8D6FB">
      <w:pPr>
        <w:spacing w:line="540" w:lineRule="exact"/>
        <w:jc w:val="center"/>
        <w:rPr>
          <w:rFonts w:ascii="华文中宋" w:hAnsi="华文中宋" w:eastAsia="华文中宋" w:cs="宋体"/>
          <w:b/>
          <w:kern w:val="0"/>
          <w:sz w:val="52"/>
          <w:szCs w:val="52"/>
        </w:rPr>
      </w:pPr>
    </w:p>
    <w:p w14:paraId="7354613E">
      <w:pPr>
        <w:spacing w:line="540" w:lineRule="exact"/>
        <w:jc w:val="center"/>
        <w:rPr>
          <w:rFonts w:ascii="华文中宋" w:hAnsi="华文中宋" w:eastAsia="华文中宋" w:cs="宋体"/>
          <w:b/>
          <w:kern w:val="0"/>
          <w:sz w:val="52"/>
          <w:szCs w:val="52"/>
        </w:rPr>
      </w:pPr>
    </w:p>
    <w:p w14:paraId="6F4BE9CB">
      <w:pPr>
        <w:spacing w:line="540" w:lineRule="exact"/>
        <w:jc w:val="center"/>
        <w:rPr>
          <w:rFonts w:ascii="华文中宋" w:hAnsi="华文中宋" w:eastAsia="华文中宋" w:cs="宋体"/>
          <w:b/>
          <w:kern w:val="0"/>
          <w:sz w:val="52"/>
          <w:szCs w:val="52"/>
        </w:rPr>
      </w:pPr>
    </w:p>
    <w:p w14:paraId="62BA6C1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B1A46CF">
      <w:pPr>
        <w:spacing w:line="540" w:lineRule="exact"/>
        <w:jc w:val="center"/>
        <w:rPr>
          <w:rFonts w:ascii="华文中宋" w:hAnsi="华文中宋" w:eastAsia="华文中宋" w:cs="宋体"/>
          <w:b/>
          <w:kern w:val="0"/>
          <w:sz w:val="52"/>
          <w:szCs w:val="52"/>
        </w:rPr>
      </w:pPr>
    </w:p>
    <w:p w14:paraId="4252E8D0">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14:paraId="7A008B70">
      <w:pPr>
        <w:spacing w:line="540" w:lineRule="exact"/>
        <w:jc w:val="center"/>
        <w:rPr>
          <w:rFonts w:hAnsi="宋体" w:eastAsia="仿宋_GB2312" w:cs="宋体"/>
          <w:kern w:val="0"/>
          <w:sz w:val="30"/>
          <w:szCs w:val="30"/>
        </w:rPr>
      </w:pPr>
    </w:p>
    <w:p w14:paraId="675F1A9D">
      <w:pPr>
        <w:spacing w:line="540" w:lineRule="exact"/>
        <w:jc w:val="center"/>
        <w:rPr>
          <w:rFonts w:hAnsi="宋体" w:eastAsia="仿宋_GB2312" w:cs="宋体"/>
          <w:kern w:val="0"/>
          <w:sz w:val="30"/>
          <w:szCs w:val="30"/>
        </w:rPr>
      </w:pPr>
    </w:p>
    <w:p w14:paraId="7613E79E">
      <w:pPr>
        <w:spacing w:line="540" w:lineRule="exact"/>
        <w:jc w:val="center"/>
        <w:rPr>
          <w:rFonts w:hAnsi="宋体" w:eastAsia="仿宋_GB2312" w:cs="宋体"/>
          <w:kern w:val="0"/>
          <w:sz w:val="30"/>
          <w:szCs w:val="30"/>
        </w:rPr>
      </w:pPr>
    </w:p>
    <w:p w14:paraId="36155A75">
      <w:pPr>
        <w:spacing w:line="540" w:lineRule="exact"/>
        <w:jc w:val="center"/>
        <w:rPr>
          <w:rFonts w:hAnsi="宋体" w:eastAsia="仿宋_GB2312" w:cs="宋体"/>
          <w:kern w:val="0"/>
          <w:sz w:val="30"/>
          <w:szCs w:val="30"/>
        </w:rPr>
      </w:pPr>
    </w:p>
    <w:p w14:paraId="437013E9">
      <w:pPr>
        <w:spacing w:line="540" w:lineRule="exact"/>
        <w:jc w:val="center"/>
        <w:rPr>
          <w:rFonts w:hAnsi="宋体" w:eastAsia="仿宋_GB2312" w:cs="宋体"/>
          <w:kern w:val="0"/>
          <w:sz w:val="30"/>
          <w:szCs w:val="30"/>
        </w:rPr>
      </w:pPr>
    </w:p>
    <w:p w14:paraId="4658A342">
      <w:pPr>
        <w:spacing w:line="540" w:lineRule="exact"/>
        <w:jc w:val="center"/>
        <w:rPr>
          <w:rFonts w:hAnsi="宋体" w:eastAsia="仿宋_GB2312" w:cs="宋体"/>
          <w:kern w:val="0"/>
          <w:sz w:val="30"/>
          <w:szCs w:val="30"/>
        </w:rPr>
      </w:pPr>
    </w:p>
    <w:p w14:paraId="49EF4BDC">
      <w:pPr>
        <w:spacing w:line="540" w:lineRule="exact"/>
        <w:rPr>
          <w:rFonts w:hAnsi="宋体" w:eastAsia="仿宋_GB2312" w:cs="宋体"/>
          <w:kern w:val="0"/>
          <w:sz w:val="30"/>
          <w:szCs w:val="30"/>
        </w:rPr>
      </w:pPr>
    </w:p>
    <w:p w14:paraId="4D4B489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343BE4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2022年自治区广播电视节目无线覆盖运行维护经费</w:t>
      </w:r>
    </w:p>
    <w:p w14:paraId="4970468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额敏县融媒体中心</w:t>
      </w:r>
    </w:p>
    <w:p w14:paraId="5382E9D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额敏县融媒体中心</w:t>
      </w:r>
    </w:p>
    <w:p w14:paraId="614614E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杨鸿英</w:t>
      </w:r>
    </w:p>
    <w:p w14:paraId="1EF1672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2023年02月15日</w:t>
      </w:r>
    </w:p>
    <w:p w14:paraId="31D40866">
      <w:pPr>
        <w:spacing w:line="700" w:lineRule="exact"/>
        <w:ind w:firstLine="708" w:firstLineChars="236"/>
        <w:jc w:val="left"/>
        <w:rPr>
          <w:rFonts w:hAnsi="宋体" w:eastAsia="仿宋_GB2312" w:cs="宋体"/>
          <w:kern w:val="0"/>
          <w:sz w:val="30"/>
          <w:szCs w:val="30"/>
        </w:rPr>
      </w:pPr>
    </w:p>
    <w:p w14:paraId="4A520566">
      <w:pPr>
        <w:spacing w:line="540" w:lineRule="exact"/>
        <w:rPr>
          <w:rStyle w:val="18"/>
          <w:rFonts w:ascii="黑体" w:hAnsi="黑体" w:eastAsia="黑体"/>
          <w:b w:val="0"/>
          <w:spacing w:val="-4"/>
          <w:sz w:val="32"/>
          <w:szCs w:val="32"/>
        </w:rPr>
      </w:pPr>
    </w:p>
    <w:p w14:paraId="766C64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64EA0F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044F2E3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主要是通过无线覆盖运行维护费保障发射机正常运行，用维护费购买更新设备及保障电费正常运行，使我县17个乡镇场189个村队社区的农牧民群众能够收看收听到中央电视汉语、哈语、维语节目，广播汉语、哈语、维语、蒙语节目，有效提升广播电视无线覆盖能力，确保自治区无线覆盖工程配备的转播自治区节目的效果得到显著改善，提高节目传输质量，丰富群众文化生活，保障群众能够能够收听收看电视节目。资金投入28.96万元，用于支付无线机房电费和购置设备和材料费。</w:t>
      </w:r>
    </w:p>
    <w:p w14:paraId="6030C18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D0F43C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实施后使使我县17个乡镇场189个村队社区的农牧民群众能够收看收听到中央电视汉语、哈语、维语节目，广播汉语、哈语、维语、蒙语节目，有效提升广播电视无线覆盖能力，确保自治区无线覆盖工程配备的转播自治区节目的效果得到显著改善，项目完成后提高节目传输质量，丰富群众文化生活，保障群众能够能够收听收看电视节目。</w:t>
      </w:r>
    </w:p>
    <w:p w14:paraId="7DAA923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F39407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893D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财政支出管理，优化资源配置及提高公共服务水平。本次绩效评价遵循自治区财政厅《自治区项目支出绩效评价管理办法》2022年无线覆盖运行维护费自治区专项资金”的有效利用度，进一步提升专项资金”工作的水平。本次评价从项目决策（包括项目立项、绩效目标、资金投入）、项目过程（包括资金管理、组织实施）、项目产出（包括产出数量、质量、时效、成本）和项目效益（包括实施效益及满意度）四个维度进行评价，评价对象为“2022年无线覆盖运行维护费自治区专项资金”，评价核心为专项资金，对额敏县专项资金进行绩效评价，参照相关政策文件与规定，提出有针对性的建议，提高对“的支出完成情况和效果。</w:t>
      </w:r>
    </w:p>
    <w:p w14:paraId="421A19D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735590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1、本次绩效评价主要遵循以下原则：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负责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w:t>
      </w:r>
    </w:p>
    <w:p w14:paraId="4F8BA569">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2CB84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项目启动以来，项目组通过前期与财务、项目管理人员及志愿者进行沟通访谈调研等充分准备，了解项目的实施情况、资金使用情况以及志愿者对该项目的满意情况做出相应的解答，完成了项目绩效评价工作方案，明确了评价的目的、方法、原则、指标、标准、社会调查方案等。项目评价期间，项目组严格按照工作方案，经过数据采集、问卷调查及数据复核、数据分析和报告撰写等环节，顺利完成了“塔地财教2022年无线覆盖自治区专项资金”绩效评价工作。</w:t>
      </w:r>
    </w:p>
    <w:p w14:paraId="427DFD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94F82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类款项为2022年无线覆盖运行维护费自治区专项资金”，从2022年开始，从项目的完成情况看，项目工作能按照实施方案的各时间节点完成，项目资金预算执行率为100%；从项目的效果看通过无线覆盖运行维护费保障发射机正常运行，用维护费购买更新设备及保障电费正常运行，使我县17个乡镇场189个村队社区的农牧民群众能够收看收听到中央电视汉语、哈语、维语节目，广播汉语、哈语、维语、蒙语节目，有效提升广播电视无线覆盖能力，确保自治区无线覆盖工程配备的转播自治区节目的效果得到显著改善，提高节目传输质量，丰富群众文化生活，保障群众能够能够收听收看电视节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由项目组制订评价指标体系及评分标准，通过数据采集、问卷调查及访谈，对“2021年无线覆盖运行维护费自治区专项资金””进行客观评价，最终评分结果：总得分为95分，属于“优秀”。其中：项目产出指标权重为50分，得分为50，得分率为100%；效益指标权重为30分，得分为30，得分率为100%；满意度指标权重为10分，得分为10分，得分率为100%；得分率为100%。</w:t>
      </w:r>
    </w:p>
    <w:p w14:paraId="662206F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44415D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98F018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1、为了提高节目传输质量使用效率，更好</w:t>
      </w:r>
      <w:r>
        <w:rPr>
          <w:rStyle w:val="18"/>
          <w:rFonts w:hint="eastAsia" w:ascii="楷体" w:hAnsi="楷体" w:eastAsia="楷体"/>
          <w:b w:val="0"/>
          <w:bCs w:val="0"/>
          <w:spacing w:val="-4"/>
          <w:sz w:val="32"/>
          <w:szCs w:val="32"/>
          <w:lang w:val="en-US" w:eastAsia="zh-CN"/>
        </w:rPr>
        <w:t>地</w:t>
      </w:r>
      <w:bookmarkStart w:id="0" w:name="_GoBack"/>
      <w:bookmarkEnd w:id="0"/>
      <w:r>
        <w:rPr>
          <w:rStyle w:val="18"/>
          <w:rFonts w:hint="eastAsia" w:ascii="楷体" w:hAnsi="楷体" w:eastAsia="楷体"/>
          <w:b w:val="0"/>
          <w:bCs w:val="0"/>
          <w:spacing w:val="-4"/>
          <w:sz w:val="32"/>
          <w:szCs w:val="32"/>
        </w:rPr>
        <w:t>为群众能够收听收看电视节目，丰富群众文化生活。2、完善重大项目程序，确定建设项目目标，把握控制原则。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3、建立决策科学、投向合理、运作规范、监管严格的管理体制。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lang w:eastAsia="zh-CN"/>
        </w:rPr>
        <w:tab/>
      </w:r>
    </w:p>
    <w:p w14:paraId="33159A7E">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7F979D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资金的到位率100%，执行率100%，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7C2764C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29A056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数量指标：发射机数量目标值7部，业绩值7部，完成率100%，无线覆盖免费收听自治区广播节目目标值4套，业绩值4套，完成率100%，质量指标：发射机满功率播出率目标值95%.实际值95%，完成率100%。发射机满调制播出率95%，实际值95%，完成率100%.发射机及附属设备设施完好率，目标值100，业绩值100%，完成率100%，时效指标：系统运行维护相应时间目标值72小时，业绩值72小时，完成率100%，资金支付完成时间，目标值2022年12月31日，业绩值2022年12月31日。完成值100%。成本指标：购置设备材料费目标值15.96万元，业绩值15.96万元，完成率100%，支付机房电费目标值13万元，业绩值13万元，完成率100%，社会效益指标：为农牧区广播电视基本公共服务提供无线传输保障目标值：逐步提升，业绩值已完成年度指标，完成率100%。满意度指标：农村各族群众满意度目标值95%，业绩值95%，完成率100%。</w:t>
      </w:r>
    </w:p>
    <w:p w14:paraId="163BF1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6117631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社会效益指标提高节目传输质量目标值逐步提升，业绩值100%，完成率100%。可持续影响指标群众能够持续收听收看电视节目目标值长期坚持，业绩值100%，完成率100%。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农村各族群众满意度目标值95%，业绩值100%，完成率100%。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本项目预算执行率为100%，指标总体完成率为100%，二者之间的偏差值为0%，本项目较好地完成了总体目标</w:t>
      </w:r>
    </w:p>
    <w:p w14:paraId="60FF505A">
      <w:pPr>
        <w:spacing w:line="540" w:lineRule="exact"/>
        <w:ind w:firstLine="567"/>
        <w:rPr>
          <w:rStyle w:val="18"/>
          <w:rFonts w:hint="eastAsia" w:ascii="楷体" w:hAnsi="楷体" w:eastAsia="楷体"/>
          <w:spacing w:val="-4"/>
          <w:sz w:val="32"/>
          <w:szCs w:val="32"/>
        </w:rPr>
      </w:pPr>
    </w:p>
    <w:p w14:paraId="19F369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4B06EEF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该项目已完成，无偏差</w:t>
      </w:r>
    </w:p>
    <w:p w14:paraId="5BD9C6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33500519">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本项目实施过程中，做好前期准备资料，加快项目实施进度，资金拨付力度，现场多次考察，按照绩效目标年初设定目标，作为考察标准，使项目绩效运行监控到位。</w:t>
      </w:r>
    </w:p>
    <w:p w14:paraId="1E8E74B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84CA07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做好项目前期准备工作，做到项目一下达，前期资料的尽快完成，项目的尽快实施。及时发现问题，及时协调解决问题加快项目进度。资金的安全拨付，验收要严谨，做好验收准备工作。</w:t>
      </w:r>
    </w:p>
    <w:p w14:paraId="1F7FE7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72A714F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451BC74">
      <w:pPr>
        <w:spacing w:line="540" w:lineRule="exact"/>
        <w:ind w:firstLine="567"/>
        <w:rPr>
          <w:rStyle w:val="18"/>
          <w:rFonts w:ascii="仿宋" w:hAnsi="仿宋" w:eastAsia="仿宋"/>
          <w:b w:val="0"/>
          <w:spacing w:val="-4"/>
          <w:sz w:val="32"/>
          <w:szCs w:val="32"/>
        </w:rPr>
      </w:pPr>
    </w:p>
    <w:p w14:paraId="1B0308F0">
      <w:pPr>
        <w:spacing w:line="540" w:lineRule="exact"/>
        <w:ind w:firstLine="567"/>
        <w:rPr>
          <w:rStyle w:val="18"/>
          <w:rFonts w:ascii="仿宋" w:hAnsi="仿宋" w:eastAsia="仿宋"/>
          <w:b w:val="0"/>
          <w:spacing w:val="-4"/>
          <w:sz w:val="32"/>
          <w:szCs w:val="32"/>
        </w:rPr>
      </w:pPr>
    </w:p>
    <w:p w14:paraId="24BE724D">
      <w:pPr>
        <w:spacing w:line="540" w:lineRule="exact"/>
        <w:ind w:firstLine="567"/>
        <w:rPr>
          <w:rStyle w:val="18"/>
          <w:rFonts w:ascii="仿宋" w:hAnsi="仿宋" w:eastAsia="仿宋"/>
          <w:b w:val="0"/>
          <w:spacing w:val="-4"/>
          <w:sz w:val="32"/>
          <w:szCs w:val="32"/>
        </w:rPr>
      </w:pPr>
    </w:p>
    <w:p w14:paraId="599C340D">
      <w:pPr>
        <w:spacing w:line="540" w:lineRule="exact"/>
        <w:ind w:firstLine="567"/>
        <w:rPr>
          <w:rStyle w:val="18"/>
          <w:rFonts w:ascii="仿宋" w:hAnsi="仿宋" w:eastAsia="仿宋"/>
          <w:b w:val="0"/>
          <w:spacing w:val="-4"/>
          <w:sz w:val="32"/>
          <w:szCs w:val="32"/>
        </w:rPr>
      </w:pPr>
    </w:p>
    <w:p w14:paraId="4551187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189C3E8">
        <w:pPr>
          <w:pStyle w:val="12"/>
          <w:jc w:val="center"/>
        </w:pPr>
        <w:r>
          <w:fldChar w:fldCharType="begin"/>
        </w:r>
        <w:r>
          <w:instrText xml:space="preserve">PAGE   \* MERGEFORMAT</w:instrText>
        </w:r>
        <w:r>
          <w:fldChar w:fldCharType="separate"/>
        </w:r>
        <w:r>
          <w:rPr>
            <w:lang w:val="zh-CN"/>
          </w:rPr>
          <w:t>1</w:t>
        </w:r>
        <w:r>
          <w:fldChar w:fldCharType="end"/>
        </w:r>
      </w:p>
    </w:sdtContent>
  </w:sdt>
  <w:p w14:paraId="59E4978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615096D"/>
    <w:rsid w:val="3B5B5607"/>
    <w:rsid w:val="3CE21B3C"/>
    <w:rsid w:val="428548B7"/>
    <w:rsid w:val="4D2606A1"/>
    <w:rsid w:val="51830480"/>
    <w:rsid w:val="53A616BE"/>
    <w:rsid w:val="54662BFB"/>
    <w:rsid w:val="62051CA5"/>
    <w:rsid w:val="6C3A69EF"/>
    <w:rsid w:val="79F669C4"/>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2690</Words>
  <Characters>2861</Characters>
  <Lines>5</Lines>
  <Paragraphs>1</Paragraphs>
  <TotalTime>137</TotalTime>
  <ScaleCrop>false</ScaleCrop>
  <LinksUpToDate>false</LinksUpToDate>
  <CharactersWithSpaces>2877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2025-09-15T03:08:14Z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